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C7" w:rsidRPr="00A638C7" w:rsidRDefault="00A638C7" w:rsidP="00A638C7">
      <w:pPr>
        <w:widowControl/>
        <w:spacing w:before="100" w:beforeAutospacing="1" w:after="100" w:afterAutospacing="1"/>
        <w:jc w:val="center"/>
        <w:outlineLvl w:val="1"/>
        <w:rPr>
          <w:rFonts w:ascii="Microsoft Yahei" w:eastAsia="宋体" w:hAnsi="Microsoft Yahei" w:cs="宋体" w:hint="eastAsia"/>
          <w:b/>
          <w:bCs/>
          <w:color w:val="404040"/>
          <w:kern w:val="36"/>
          <w:sz w:val="54"/>
          <w:szCs w:val="54"/>
        </w:rPr>
      </w:pPr>
      <w:r>
        <w:rPr>
          <w:rFonts w:ascii="Microsoft Yahei" w:eastAsia="宋体" w:hAnsi="Microsoft Yahei" w:cs="宋体" w:hint="eastAsia"/>
          <w:b/>
          <w:bCs/>
          <w:color w:val="404040"/>
          <w:kern w:val="36"/>
          <w:sz w:val="54"/>
          <w:szCs w:val="54"/>
        </w:rPr>
        <w:t>毕业</w:t>
      </w:r>
      <w:proofErr w:type="gramStart"/>
      <w:r>
        <w:rPr>
          <w:rFonts w:ascii="Microsoft Yahei" w:eastAsia="宋体" w:hAnsi="Microsoft Yahei" w:cs="宋体" w:hint="eastAsia"/>
          <w:b/>
          <w:bCs/>
          <w:color w:val="404040"/>
          <w:kern w:val="36"/>
          <w:sz w:val="54"/>
          <w:szCs w:val="54"/>
        </w:rPr>
        <w:t>季</w:t>
      </w:r>
      <w:r>
        <w:rPr>
          <w:rFonts w:ascii="Microsoft Yahei" w:eastAsia="宋体" w:hAnsi="Microsoft Yahei" w:cs="宋体"/>
          <w:b/>
          <w:bCs/>
          <w:color w:val="404040"/>
          <w:kern w:val="36"/>
          <w:sz w:val="54"/>
          <w:szCs w:val="54"/>
        </w:rPr>
        <w:t>学生</w:t>
      </w:r>
      <w:proofErr w:type="gramEnd"/>
      <w:r>
        <w:rPr>
          <w:rFonts w:ascii="Microsoft Yahei" w:eastAsia="宋体" w:hAnsi="Microsoft Yahei" w:cs="宋体"/>
          <w:b/>
          <w:bCs/>
          <w:color w:val="404040"/>
          <w:kern w:val="36"/>
          <w:sz w:val="54"/>
          <w:szCs w:val="54"/>
        </w:rPr>
        <w:t>谨防</w:t>
      </w:r>
      <w:r>
        <w:rPr>
          <w:rFonts w:ascii="Microsoft Yahei" w:eastAsia="宋体" w:hAnsi="Microsoft Yahei" w:cs="宋体"/>
          <w:b/>
          <w:bCs/>
          <w:color w:val="404040"/>
          <w:kern w:val="36"/>
          <w:sz w:val="54"/>
          <w:szCs w:val="54"/>
        </w:rPr>
        <w:t>“</w:t>
      </w:r>
      <w:r>
        <w:rPr>
          <w:rFonts w:ascii="Microsoft Yahei" w:eastAsia="宋体" w:hAnsi="Microsoft Yahei" w:cs="宋体"/>
          <w:b/>
          <w:bCs/>
          <w:color w:val="404040"/>
          <w:kern w:val="36"/>
          <w:sz w:val="54"/>
          <w:szCs w:val="54"/>
        </w:rPr>
        <w:t>培训贷</w:t>
      </w:r>
      <w:r>
        <w:rPr>
          <w:rFonts w:ascii="Microsoft Yahei" w:eastAsia="宋体" w:hAnsi="Microsoft Yahei" w:cs="宋体"/>
          <w:b/>
          <w:bCs/>
          <w:color w:val="404040"/>
          <w:kern w:val="36"/>
          <w:sz w:val="54"/>
          <w:szCs w:val="54"/>
        </w:rPr>
        <w:t>”</w:t>
      </w:r>
    </w:p>
    <w:p w:rsidR="00A638C7" w:rsidRPr="00A638C7" w:rsidRDefault="00A638C7" w:rsidP="00A638C7">
      <w:pPr>
        <w:widowControl/>
        <w:jc w:val="center"/>
        <w:textAlignment w:val="top"/>
        <w:rPr>
          <w:rFonts w:ascii="宋体" w:eastAsia="宋体" w:hAnsi="宋体" w:cs="宋体" w:hint="eastAsia"/>
          <w:vanish/>
          <w:color w:val="252525"/>
          <w:kern w:val="0"/>
          <w:sz w:val="2"/>
          <w:szCs w:val="2"/>
        </w:rPr>
      </w:pPr>
      <w:r w:rsidRPr="00A638C7">
        <w:rPr>
          <w:rFonts w:ascii="宋体" w:eastAsia="宋体" w:hAnsi="宋体" w:cs="宋体" w:hint="eastAsia"/>
          <w:vanish/>
          <w:color w:val="252525"/>
          <w:kern w:val="0"/>
          <w:sz w:val="2"/>
          <w:szCs w:val="2"/>
        </w:rPr>
        <w:t xml:space="preserve">T </w:t>
      </w:r>
      <w:hyperlink r:id="rId5" w:tgtFrame="_self" w:history="1">
        <w:r w:rsidRPr="00A638C7">
          <w:rPr>
            <w:rFonts w:ascii="宋体" w:eastAsia="宋体" w:hAnsi="宋体" w:cs="宋体" w:hint="eastAsia"/>
            <w:vanish/>
            <w:color w:val="404040"/>
            <w:kern w:val="0"/>
            <w:sz w:val="2"/>
            <w:szCs w:val="2"/>
            <w:bdr w:val="single" w:sz="6" w:space="0" w:color="E5E5E5" w:frame="1"/>
          </w:rPr>
          <w:t>+</w:t>
        </w:r>
      </w:hyperlink>
      <w:r w:rsidRPr="00A638C7">
        <w:rPr>
          <w:rFonts w:ascii="宋体" w:eastAsia="宋体" w:hAnsi="宋体" w:cs="宋体" w:hint="eastAsia"/>
          <w:vanish/>
          <w:color w:val="252525"/>
          <w:kern w:val="0"/>
          <w:sz w:val="2"/>
          <w:szCs w:val="2"/>
        </w:rPr>
        <w:t xml:space="preserve"> </w:t>
      </w:r>
      <w:hyperlink r:id="rId6" w:tgtFrame="_self" w:history="1">
        <w:r w:rsidRPr="00A638C7">
          <w:rPr>
            <w:rFonts w:ascii="宋体" w:eastAsia="宋体" w:hAnsi="宋体" w:cs="宋体" w:hint="eastAsia"/>
            <w:vanish/>
            <w:color w:val="404040"/>
            <w:kern w:val="0"/>
            <w:sz w:val="2"/>
            <w:szCs w:val="2"/>
            <w:bdr w:val="single" w:sz="6" w:space="0" w:color="E5E5E5" w:frame="1"/>
          </w:rPr>
          <w:t>-</w:t>
        </w:r>
      </w:hyperlink>
      <w:r w:rsidRPr="00A638C7">
        <w:rPr>
          <w:rFonts w:ascii="宋体" w:eastAsia="宋体" w:hAnsi="宋体" w:cs="宋体" w:hint="eastAsia"/>
          <w:vanish/>
          <w:color w:val="252525"/>
          <w:kern w:val="0"/>
          <w:sz w:val="2"/>
          <w:szCs w:val="2"/>
        </w:rPr>
        <w:t xml:space="preserve"> </w:t>
      </w:r>
    </w:p>
    <w:p w:rsidR="00A638C7" w:rsidRPr="00A638C7" w:rsidRDefault="00A638C7" w:rsidP="00A638C7">
      <w:pPr>
        <w:widowControl/>
        <w:spacing w:before="390" w:after="390" w:line="480" w:lineRule="atLeast"/>
        <w:ind w:firstLine="480"/>
        <w:rPr>
          <w:rFonts w:ascii="Microsoft Yahei" w:eastAsia="宋体" w:hAnsi="Microsoft Yahei" w:cs="宋体" w:hint="eastAsia"/>
          <w:color w:val="404040"/>
          <w:kern w:val="0"/>
          <w:szCs w:val="21"/>
        </w:rPr>
      </w:pPr>
      <w:r w:rsidRPr="00A638C7">
        <w:rPr>
          <w:rFonts w:ascii="Microsoft Yahei" w:eastAsia="宋体" w:hAnsi="Microsoft Yahei" w:cs="宋体"/>
          <w:color w:val="404040"/>
          <w:kern w:val="0"/>
          <w:szCs w:val="21"/>
        </w:rPr>
        <w:t>（原标题：校园贷之后、</w:t>
      </w:r>
      <w:proofErr w:type="gramStart"/>
      <w:r w:rsidRPr="00A638C7">
        <w:rPr>
          <w:rFonts w:ascii="Microsoft Yahei" w:eastAsia="宋体" w:hAnsi="Microsoft Yahei" w:cs="宋体"/>
          <w:color w:val="404040"/>
          <w:kern w:val="0"/>
          <w:szCs w:val="21"/>
        </w:rPr>
        <w:t>培训贷又来袭</w:t>
      </w:r>
      <w:proofErr w:type="gramEnd"/>
      <w:r w:rsidRPr="00A638C7">
        <w:rPr>
          <w:rFonts w:ascii="Microsoft Yahei" w:eastAsia="宋体" w:hAnsi="Microsoft Yahei" w:cs="宋体"/>
          <w:color w:val="404040"/>
          <w:kern w:val="0"/>
          <w:szCs w:val="21"/>
        </w:rPr>
        <w:t>，专家：须警惕向网络传销模式发展）</w:t>
      </w:r>
      <w:r w:rsidRPr="00A638C7">
        <w:rPr>
          <w:rFonts w:ascii="Microsoft Yahei" w:eastAsia="宋体" w:hAnsi="Microsoft Yahei" w:cs="宋体"/>
          <w:color w:val="404040"/>
          <w:kern w:val="0"/>
          <w:szCs w:val="21"/>
        </w:rPr>
        <w:t xml:space="preserve"> </w:t>
      </w:r>
    </w:p>
    <w:p w:rsidR="00A638C7" w:rsidRPr="00A638C7" w:rsidRDefault="00A638C7" w:rsidP="00A638C7">
      <w:pPr>
        <w:widowControl/>
        <w:spacing w:line="480" w:lineRule="atLeast"/>
        <w:ind w:firstLineChars="200" w:firstLine="540"/>
        <w:rPr>
          <w:rFonts w:ascii="Microsoft Yahei" w:eastAsia="宋体" w:hAnsi="Microsoft Yahei" w:cs="宋体"/>
          <w:color w:val="404040"/>
          <w:kern w:val="0"/>
          <w:sz w:val="27"/>
          <w:szCs w:val="27"/>
        </w:rPr>
      </w:pPr>
      <w:r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2015</w:t>
      </w:r>
      <w:r>
        <w:rPr>
          <w:rFonts w:ascii="Microsoft Yahei" w:eastAsia="宋体" w:hAnsi="Microsoft Yahei" w:cs="宋体" w:hint="eastAsia"/>
          <w:color w:val="404040"/>
          <w:kern w:val="0"/>
          <w:sz w:val="27"/>
          <w:szCs w:val="27"/>
        </w:rPr>
        <w:t>年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5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月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24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日凌晨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1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点刚过，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24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岁的吉林长春青年徐伟杰就赶到批发市场进一批水果，再拉到早市摆摊。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“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之前为找工作，我参加了一家公司的培训，稀里糊涂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 xml:space="preserve"> 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被贷款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 xml:space="preserve"> 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。因迟迟还</w:t>
      </w:r>
      <w:proofErr w:type="gramStart"/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不上贷</w:t>
      </w:r>
      <w:proofErr w:type="gramEnd"/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，我已两次收到网贷平台即将起诉的短信警告，如今只能靠起早贪黑卖水果挣钱还贷。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”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徐伟杰对《工人日报》记者说。</w:t>
      </w:r>
    </w:p>
    <w:p w:rsidR="00A638C7" w:rsidRPr="00A638C7" w:rsidRDefault="00A638C7" w:rsidP="00A638C7">
      <w:pPr>
        <w:widowControl/>
        <w:spacing w:line="480" w:lineRule="atLeast"/>
        <w:ind w:firstLineChars="200" w:firstLine="540"/>
        <w:rPr>
          <w:rFonts w:ascii="Microsoft Yahei" w:eastAsia="宋体" w:hAnsi="Microsoft Yahei" w:cs="宋体"/>
          <w:color w:val="404040"/>
          <w:kern w:val="0"/>
          <w:sz w:val="27"/>
          <w:szCs w:val="27"/>
        </w:rPr>
      </w:pP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徐伟杰口中的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“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贷款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”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，是指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“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培训贷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”——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企业以招聘为由，以提供高薪工作岗位为饵，吸引应聘者贷款接受高价培训；部分求职者在接受培训后，企业却并未按承诺为其找到满意的工作，众多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“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被贷款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”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的求职者怕影响信用，只好硬着头皮还贷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……</w:t>
      </w:r>
    </w:p>
    <w:p w:rsidR="00A638C7" w:rsidRPr="00A638C7" w:rsidRDefault="00A638C7" w:rsidP="00A638C7">
      <w:pPr>
        <w:widowControl/>
        <w:spacing w:line="480" w:lineRule="atLeast"/>
        <w:rPr>
          <w:rFonts w:ascii="Microsoft Yahei" w:eastAsia="宋体" w:hAnsi="Microsoft Yahei" w:cs="宋体"/>
          <w:color w:val="404040"/>
          <w:kern w:val="0"/>
          <w:sz w:val="27"/>
          <w:szCs w:val="27"/>
        </w:rPr>
      </w:pP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记者发现，全国各地遭遇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“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培训贷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”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的人，远不止徐伟杰一个。</w:t>
      </w:r>
    </w:p>
    <w:p w:rsidR="00A638C7" w:rsidRPr="00A638C7" w:rsidRDefault="00A638C7" w:rsidP="00A638C7">
      <w:pPr>
        <w:widowControl/>
        <w:spacing w:line="480" w:lineRule="atLeas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A638C7">
        <w:rPr>
          <w:rFonts w:ascii="Microsoft Yahei" w:eastAsia="宋体" w:hAnsi="Microsoft Yahei" w:cs="宋体"/>
          <w:b/>
          <w:bCs/>
          <w:color w:val="404040"/>
          <w:kern w:val="0"/>
          <w:sz w:val="27"/>
          <w:szCs w:val="27"/>
        </w:rPr>
        <w:t>当事人讲述：</w:t>
      </w:r>
    </w:p>
    <w:p w:rsidR="00A638C7" w:rsidRPr="00A638C7" w:rsidRDefault="00A638C7" w:rsidP="00A638C7">
      <w:pPr>
        <w:widowControl/>
        <w:spacing w:line="480" w:lineRule="atLeast"/>
        <w:rPr>
          <w:rFonts w:ascii="宋体" w:eastAsia="宋体" w:hAnsi="宋体" w:cs="宋体"/>
          <w:kern w:val="0"/>
          <w:sz w:val="24"/>
          <w:szCs w:val="24"/>
        </w:rPr>
      </w:pPr>
      <w:r w:rsidRPr="00A638C7">
        <w:rPr>
          <w:rFonts w:ascii="Microsoft Yahei" w:eastAsia="宋体" w:hAnsi="Microsoft Yahei" w:cs="宋体"/>
          <w:b/>
          <w:bCs/>
          <w:color w:val="404040"/>
          <w:kern w:val="0"/>
          <w:sz w:val="27"/>
          <w:szCs w:val="27"/>
        </w:rPr>
        <w:t>想找工作却陷</w:t>
      </w:r>
      <w:r w:rsidRPr="00A638C7">
        <w:rPr>
          <w:rFonts w:ascii="Microsoft Yahei" w:eastAsia="宋体" w:hAnsi="Microsoft Yahei" w:cs="宋体"/>
          <w:b/>
          <w:bCs/>
          <w:color w:val="404040"/>
          <w:kern w:val="0"/>
          <w:sz w:val="27"/>
          <w:szCs w:val="27"/>
        </w:rPr>
        <w:t>“</w:t>
      </w:r>
      <w:r w:rsidRPr="00A638C7">
        <w:rPr>
          <w:rFonts w:ascii="Microsoft Yahei" w:eastAsia="宋体" w:hAnsi="Microsoft Yahei" w:cs="宋体"/>
          <w:b/>
          <w:bCs/>
          <w:color w:val="404040"/>
          <w:kern w:val="0"/>
          <w:sz w:val="27"/>
          <w:szCs w:val="27"/>
        </w:rPr>
        <w:t>培训门</w:t>
      </w:r>
      <w:r w:rsidRPr="00A638C7">
        <w:rPr>
          <w:rFonts w:ascii="Microsoft Yahei" w:eastAsia="宋体" w:hAnsi="Microsoft Yahei" w:cs="宋体"/>
          <w:b/>
          <w:bCs/>
          <w:color w:val="404040"/>
          <w:kern w:val="0"/>
          <w:sz w:val="27"/>
          <w:szCs w:val="27"/>
        </w:rPr>
        <w:t>”</w:t>
      </w:r>
      <w:r w:rsidRPr="00A638C7">
        <w:rPr>
          <w:rFonts w:ascii="Microsoft Yahei" w:eastAsia="宋体" w:hAnsi="Microsoft Yahei" w:cs="宋体"/>
          <w:b/>
          <w:bCs/>
          <w:color w:val="404040"/>
          <w:kern w:val="0"/>
          <w:sz w:val="27"/>
          <w:szCs w:val="27"/>
        </w:rPr>
        <w:t>，莫名</w:t>
      </w:r>
      <w:r w:rsidRPr="00A638C7">
        <w:rPr>
          <w:rFonts w:ascii="Microsoft Yahei" w:eastAsia="宋体" w:hAnsi="Microsoft Yahei" w:cs="宋体"/>
          <w:b/>
          <w:bCs/>
          <w:color w:val="404040"/>
          <w:kern w:val="0"/>
          <w:sz w:val="27"/>
          <w:szCs w:val="27"/>
        </w:rPr>
        <w:t>“</w:t>
      </w:r>
      <w:r w:rsidRPr="00A638C7">
        <w:rPr>
          <w:rFonts w:ascii="Microsoft Yahei" w:eastAsia="宋体" w:hAnsi="Microsoft Yahei" w:cs="宋体"/>
          <w:b/>
          <w:bCs/>
          <w:color w:val="404040"/>
          <w:kern w:val="0"/>
          <w:sz w:val="27"/>
          <w:szCs w:val="27"/>
        </w:rPr>
        <w:t>被贷款</w:t>
      </w:r>
      <w:r w:rsidRPr="00A638C7">
        <w:rPr>
          <w:rFonts w:ascii="Microsoft Yahei" w:eastAsia="宋体" w:hAnsi="Microsoft Yahei" w:cs="宋体"/>
          <w:b/>
          <w:bCs/>
          <w:color w:val="404040"/>
          <w:kern w:val="0"/>
          <w:sz w:val="27"/>
          <w:szCs w:val="27"/>
        </w:rPr>
        <w:t>”</w:t>
      </w:r>
    </w:p>
    <w:p w:rsidR="00A638C7" w:rsidRPr="00A638C7" w:rsidRDefault="00A638C7" w:rsidP="00A638C7">
      <w:pPr>
        <w:widowControl/>
        <w:spacing w:line="480" w:lineRule="atLeast"/>
        <w:ind w:firstLineChars="200" w:firstLine="540"/>
        <w:rPr>
          <w:rFonts w:ascii="Microsoft Yahei" w:eastAsia="宋体" w:hAnsi="Microsoft Yahei" w:cs="宋体"/>
          <w:color w:val="404040"/>
          <w:kern w:val="0"/>
          <w:sz w:val="27"/>
          <w:szCs w:val="27"/>
        </w:rPr>
      </w:pP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2015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年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11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月，想找一份稳定工作的徐伟杰，在招聘</w:t>
      </w:r>
      <w:proofErr w:type="gramStart"/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网站广投</w:t>
      </w:r>
      <w:proofErr w:type="gramEnd"/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简历。不久，他接到了吉林省汇唐科技有限公司（下简称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“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汇唐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”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）的面试通知。</w:t>
      </w:r>
    </w:p>
    <w:p w:rsidR="00A638C7" w:rsidRPr="00A638C7" w:rsidRDefault="00A638C7" w:rsidP="00A638C7">
      <w:pPr>
        <w:widowControl/>
        <w:spacing w:line="480" w:lineRule="atLeast"/>
        <w:rPr>
          <w:rFonts w:ascii="Microsoft Yahei" w:eastAsia="宋体" w:hAnsi="Microsoft Yahei" w:cs="宋体"/>
          <w:color w:val="404040"/>
          <w:kern w:val="0"/>
          <w:sz w:val="27"/>
          <w:szCs w:val="27"/>
        </w:rPr>
      </w:pP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“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我应聘的岗位是网络优化，汇唐承诺的薪资非常诱人，前三个月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2000~3000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元，半年后月薪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5000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元，一年后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1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万元以上，而且对应聘者的所学专业和工作经验并无要求。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”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徐伟杰告诉《工人日报》记者，面试后有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3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天试岗期，主要是</w:t>
      </w:r>
      <w:proofErr w:type="gramStart"/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听培训</w:t>
      </w:r>
      <w:proofErr w:type="gramEnd"/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课。因感觉公司比较正规，行业前景光明，他便决定参加该公司的有偿培训。</w:t>
      </w:r>
    </w:p>
    <w:p w:rsidR="00A638C7" w:rsidRPr="00A638C7" w:rsidRDefault="00A638C7" w:rsidP="00A638C7">
      <w:pPr>
        <w:widowControl/>
        <w:spacing w:line="480" w:lineRule="atLeast"/>
        <w:ind w:firstLineChars="200" w:firstLine="540"/>
        <w:rPr>
          <w:rFonts w:ascii="Microsoft Yahei" w:eastAsia="宋体" w:hAnsi="Microsoft Yahei" w:cs="宋体"/>
          <w:color w:val="404040"/>
          <w:kern w:val="0"/>
          <w:sz w:val="27"/>
          <w:szCs w:val="27"/>
        </w:rPr>
      </w:pP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lastRenderedPageBreak/>
        <w:t>“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汇唐介绍，培训费共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1.45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万元，等我上班后从工资里扣。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”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徐伟杰告诉记者，培训内容是移动通信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2G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和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3G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网络知识，培训时间两个月，每天上半天课，过年还放了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20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多天假。</w:t>
      </w:r>
    </w:p>
    <w:p w:rsidR="00A638C7" w:rsidRPr="00A638C7" w:rsidRDefault="00A638C7" w:rsidP="00A638C7">
      <w:pPr>
        <w:widowControl/>
        <w:spacing w:line="480" w:lineRule="atLeast"/>
        <w:rPr>
          <w:rFonts w:ascii="Microsoft Yahei" w:eastAsia="宋体" w:hAnsi="Microsoft Yahei" w:cs="宋体"/>
          <w:color w:val="404040"/>
          <w:kern w:val="0"/>
          <w:sz w:val="27"/>
          <w:szCs w:val="27"/>
        </w:rPr>
      </w:pP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但徐伟杰认为，培训所学内容在实际操作中用不上。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“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讲师有两名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30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岁左右的男子，每天照着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PPT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读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”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。</w:t>
      </w:r>
    </w:p>
    <w:p w:rsidR="00A638C7" w:rsidRPr="00A638C7" w:rsidRDefault="00A638C7" w:rsidP="00A638C7">
      <w:pPr>
        <w:widowControl/>
        <w:spacing w:line="480" w:lineRule="atLeast"/>
        <w:ind w:firstLineChars="200" w:firstLine="540"/>
        <w:rPr>
          <w:rFonts w:ascii="Microsoft Yahei" w:eastAsia="宋体" w:hAnsi="Microsoft Yahei" w:cs="宋体"/>
          <w:color w:val="404040"/>
          <w:kern w:val="0"/>
          <w:sz w:val="27"/>
          <w:szCs w:val="27"/>
        </w:rPr>
      </w:pP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“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汇唐称，培训期间每月给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1000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元补助，并因此向学员要了身份证和银行卡，但没想到，公司以此通过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 xml:space="preserve"> 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蜡笔分期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 xml:space="preserve"> 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给我们办了培训贷款。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”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徐伟杰说。</w:t>
      </w:r>
    </w:p>
    <w:p w:rsidR="00A638C7" w:rsidRPr="00A638C7" w:rsidRDefault="00A638C7" w:rsidP="00A638C7">
      <w:pPr>
        <w:widowControl/>
        <w:spacing w:line="480" w:lineRule="atLeast"/>
        <w:ind w:firstLineChars="200" w:firstLine="540"/>
        <w:rPr>
          <w:rFonts w:ascii="Microsoft Yahei" w:eastAsia="宋体" w:hAnsi="Microsoft Yahei" w:cs="宋体"/>
          <w:color w:val="404040"/>
          <w:kern w:val="0"/>
          <w:sz w:val="27"/>
          <w:szCs w:val="27"/>
        </w:rPr>
      </w:pP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培训结束后，</w:t>
      </w:r>
      <w:proofErr w:type="gramStart"/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汇唐要求</w:t>
      </w:r>
      <w:proofErr w:type="gramEnd"/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学员分赴北上广等城市的合作企业。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“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我被分到北京一家通信企业做维护，实际工作内容就是做各类表格，当时这家企业很多实习生都是通过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 xml:space="preserve"> 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培训贷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 xml:space="preserve"> 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方式进来的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”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。</w:t>
      </w:r>
    </w:p>
    <w:p w:rsidR="00A638C7" w:rsidRPr="00A638C7" w:rsidRDefault="00A638C7" w:rsidP="00A638C7">
      <w:pPr>
        <w:widowControl/>
        <w:spacing w:line="480" w:lineRule="atLeast"/>
        <w:ind w:firstLineChars="200" w:firstLine="540"/>
        <w:rPr>
          <w:rFonts w:ascii="Microsoft Yahei" w:eastAsia="宋体" w:hAnsi="Microsoft Yahei" w:cs="宋体"/>
          <w:color w:val="404040"/>
          <w:kern w:val="0"/>
          <w:sz w:val="27"/>
          <w:szCs w:val="27"/>
        </w:rPr>
      </w:pP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徐伟杰告诉记者，因月工资仅有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1900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元，不够在一线城市开支，干了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28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天后，他</w:t>
      </w:r>
      <w:proofErr w:type="gramStart"/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与汇唐沟通</w:t>
      </w:r>
      <w:proofErr w:type="gramEnd"/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，回到长春等待其重新安排工作。此后，</w:t>
      </w:r>
      <w:proofErr w:type="gramStart"/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汇唐曾</w:t>
      </w:r>
      <w:proofErr w:type="gramEnd"/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3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次给徐伟杰打电话介绍用人单位，但要么工作地点太远，要么是他没有应聘资格。徐伟杰说，自去年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7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月份后，</w:t>
      </w:r>
      <w:proofErr w:type="gramStart"/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汇唐不再</w:t>
      </w:r>
      <w:proofErr w:type="gramEnd"/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介绍工作。</w:t>
      </w:r>
    </w:p>
    <w:p w:rsidR="00A638C7" w:rsidRPr="00A638C7" w:rsidRDefault="00A638C7" w:rsidP="00A638C7">
      <w:pPr>
        <w:widowControl/>
        <w:spacing w:line="480" w:lineRule="atLeast"/>
        <w:rPr>
          <w:rFonts w:ascii="Microsoft Yahei" w:eastAsia="宋体" w:hAnsi="Microsoft Yahei" w:cs="宋体"/>
          <w:color w:val="404040"/>
          <w:kern w:val="0"/>
          <w:sz w:val="27"/>
          <w:szCs w:val="27"/>
        </w:rPr>
      </w:pP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“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从去年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5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月份开始，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 xml:space="preserve"> 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蜡笔分期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 xml:space="preserve"> 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通知我每月需还款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890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元，本息一共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2.3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万元。因为没钱，至今我只还过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4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个月的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 xml:space="preserve"> 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培训贷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 xml:space="preserve"> 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。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”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徐伟杰称，前两天，他和同期学员一起找到媒体、工商、公安部门反映情况，希望要回培训费用，</w:t>
      </w:r>
      <w:proofErr w:type="gramStart"/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但汇唐</w:t>
      </w:r>
      <w:proofErr w:type="gramEnd"/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已被长春市朗图科技发展有限公司（下简称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“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朗图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”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）收购，原法人代表不知所</w:t>
      </w:r>
      <w:proofErr w:type="gramStart"/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踪</w:t>
      </w:r>
      <w:proofErr w:type="gramEnd"/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。</w:t>
      </w:r>
    </w:p>
    <w:p w:rsidR="00A638C7" w:rsidRPr="00A638C7" w:rsidRDefault="00A638C7" w:rsidP="00A638C7">
      <w:pPr>
        <w:widowControl/>
        <w:spacing w:line="480" w:lineRule="atLeas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A638C7">
        <w:rPr>
          <w:rFonts w:ascii="Microsoft Yahei" w:eastAsia="宋体" w:hAnsi="Microsoft Yahei" w:cs="宋体"/>
          <w:b/>
          <w:bCs/>
          <w:color w:val="404040"/>
          <w:kern w:val="0"/>
          <w:sz w:val="27"/>
          <w:szCs w:val="27"/>
        </w:rPr>
        <w:t>公司回应：</w:t>
      </w:r>
    </w:p>
    <w:p w:rsidR="00A638C7" w:rsidRPr="00A638C7" w:rsidRDefault="00A638C7" w:rsidP="00A638C7">
      <w:pPr>
        <w:widowControl/>
        <w:spacing w:line="480" w:lineRule="atLeast"/>
        <w:rPr>
          <w:rFonts w:ascii="宋体" w:eastAsia="宋体" w:hAnsi="宋体" w:cs="宋体"/>
          <w:kern w:val="0"/>
          <w:sz w:val="24"/>
          <w:szCs w:val="24"/>
        </w:rPr>
      </w:pPr>
      <w:r w:rsidRPr="00A638C7">
        <w:rPr>
          <w:rFonts w:ascii="Microsoft Yahei" w:eastAsia="宋体" w:hAnsi="Microsoft Yahei" w:cs="宋体"/>
          <w:b/>
          <w:bCs/>
          <w:color w:val="404040"/>
          <w:kern w:val="0"/>
          <w:sz w:val="27"/>
          <w:szCs w:val="27"/>
        </w:rPr>
        <w:t>企业已被收购，不清楚是否有培训资质</w:t>
      </w:r>
    </w:p>
    <w:p w:rsidR="00A638C7" w:rsidRPr="00A638C7" w:rsidRDefault="00A638C7" w:rsidP="00A638C7">
      <w:pPr>
        <w:widowControl/>
        <w:spacing w:line="480" w:lineRule="atLeast"/>
        <w:ind w:firstLineChars="200" w:firstLine="540"/>
        <w:rPr>
          <w:rFonts w:ascii="Microsoft Yahei" w:eastAsia="宋体" w:hAnsi="Microsoft Yahei" w:cs="宋体"/>
          <w:color w:val="404040"/>
          <w:kern w:val="0"/>
          <w:sz w:val="27"/>
          <w:szCs w:val="27"/>
        </w:rPr>
      </w:pP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lastRenderedPageBreak/>
        <w:t>“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没想到会遇到这样的麻烦。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”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面对记者，朗图负责人一曲姓总经理说，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“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我现在也联系不上汇唐的老板，希望投诉的学员通过法律程序解决问题，我服从法院判决。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”</w:t>
      </w:r>
    </w:p>
    <w:p w:rsidR="00A638C7" w:rsidRPr="00A638C7" w:rsidRDefault="00A638C7" w:rsidP="00A638C7">
      <w:pPr>
        <w:widowControl/>
        <w:spacing w:line="480" w:lineRule="atLeast"/>
        <w:ind w:firstLineChars="200" w:firstLine="540"/>
        <w:rPr>
          <w:rFonts w:ascii="Microsoft Yahei" w:eastAsia="宋体" w:hAnsi="Microsoft Yahei" w:cs="宋体"/>
          <w:color w:val="404040"/>
          <w:kern w:val="0"/>
          <w:sz w:val="27"/>
          <w:szCs w:val="27"/>
        </w:rPr>
      </w:pP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据了解，该曲姓负责人原是汇唐公司讲师，去年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7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月，</w:t>
      </w:r>
      <w:proofErr w:type="gramStart"/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汇唐老板</w:t>
      </w:r>
      <w:proofErr w:type="gramEnd"/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想要转让公司，他便以比较优惠的价格收购了汇唐，并将企业更名为朗图。</w:t>
      </w:r>
    </w:p>
    <w:p w:rsidR="00A638C7" w:rsidRPr="00A638C7" w:rsidRDefault="00A638C7" w:rsidP="00A638C7">
      <w:pPr>
        <w:widowControl/>
        <w:spacing w:line="480" w:lineRule="atLeast"/>
        <w:rPr>
          <w:rFonts w:ascii="Microsoft Yahei" w:eastAsia="宋体" w:hAnsi="Microsoft Yahei" w:cs="宋体"/>
          <w:color w:val="404040"/>
          <w:kern w:val="0"/>
          <w:sz w:val="27"/>
          <w:szCs w:val="27"/>
        </w:rPr>
      </w:pP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在长春市工商局绿园分局提供的企业信息表中，《工人日报》记者看到，</w:t>
      </w:r>
      <w:proofErr w:type="gramStart"/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汇唐公司</w:t>
      </w:r>
      <w:proofErr w:type="gramEnd"/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成立于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2013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年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4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月，经营范围一栏中，写明：教育信息咨询（不含培训）。</w:t>
      </w:r>
    </w:p>
    <w:p w:rsidR="00A638C7" w:rsidRPr="00A638C7" w:rsidRDefault="00A638C7" w:rsidP="00A638C7">
      <w:pPr>
        <w:widowControl/>
        <w:spacing w:line="480" w:lineRule="atLeast"/>
        <w:ind w:firstLineChars="200" w:firstLine="540"/>
        <w:rPr>
          <w:rFonts w:ascii="Microsoft Yahei" w:eastAsia="宋体" w:hAnsi="Microsoft Yahei" w:cs="宋体"/>
          <w:color w:val="404040"/>
          <w:kern w:val="0"/>
          <w:sz w:val="27"/>
          <w:szCs w:val="27"/>
        </w:rPr>
      </w:pP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“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汇唐当时的培训讲师是非常有经验的，至于汇唐是否具有教育培训资质，我并不清楚。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 xml:space="preserve">” </w:t>
      </w:r>
      <w:proofErr w:type="gramStart"/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曲姓负责人</w:t>
      </w:r>
      <w:proofErr w:type="gramEnd"/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表示，学员与</w:t>
      </w:r>
      <w:proofErr w:type="gramStart"/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汇唐发生</w:t>
      </w:r>
      <w:proofErr w:type="gramEnd"/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纠纷，应该</w:t>
      </w:r>
      <w:proofErr w:type="gramStart"/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不只是汇唐的</w:t>
      </w:r>
      <w:proofErr w:type="gramEnd"/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原因，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“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当事人也可能因学习效果不好、挑剔工作地点等原因，最终导致就业不理想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”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。</w:t>
      </w:r>
    </w:p>
    <w:p w:rsidR="00A638C7" w:rsidRPr="00A638C7" w:rsidRDefault="00A638C7" w:rsidP="00A638C7">
      <w:pPr>
        <w:widowControl/>
        <w:spacing w:line="480" w:lineRule="atLeast"/>
        <w:ind w:firstLineChars="200" w:firstLine="540"/>
        <w:rPr>
          <w:rFonts w:ascii="Microsoft Yahei" w:eastAsia="宋体" w:hAnsi="Microsoft Yahei" w:cs="宋体"/>
          <w:color w:val="404040"/>
          <w:kern w:val="0"/>
          <w:sz w:val="27"/>
          <w:szCs w:val="27"/>
        </w:rPr>
      </w:pP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记者发现，像徐伟杰这样遇到了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“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培训贷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”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的求职者，在全国不少地方都有。通过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QQ</w:t>
      </w:r>
      <w:proofErr w:type="gramStart"/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找群功能</w:t>
      </w:r>
      <w:proofErr w:type="gramEnd"/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，可搜索到大量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 xml:space="preserve">“ 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培训贷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 xml:space="preserve"> 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维权交流群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”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，群友来自北京、上海、深圳、武汉等众多城市。</w:t>
      </w:r>
    </w:p>
    <w:p w:rsidR="00A638C7" w:rsidRPr="00A638C7" w:rsidRDefault="00A638C7" w:rsidP="00A638C7">
      <w:pPr>
        <w:widowControl/>
        <w:spacing w:line="480" w:lineRule="atLeast"/>
        <w:ind w:firstLineChars="200" w:firstLine="540"/>
        <w:rPr>
          <w:rFonts w:ascii="Microsoft Yahei" w:eastAsia="宋体" w:hAnsi="Microsoft Yahei" w:cs="宋体"/>
          <w:color w:val="404040"/>
          <w:kern w:val="0"/>
          <w:sz w:val="27"/>
          <w:szCs w:val="27"/>
        </w:rPr>
      </w:pP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有媒体报道，大多数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“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培训贷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”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骗局具有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“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假招聘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”“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真培训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”“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高额贷款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”“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高利贷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”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等性质，虽然基本都宣称无息贷款，但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“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培训贷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”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年利率大多在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15%~25%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之间。</w:t>
      </w:r>
    </w:p>
    <w:p w:rsidR="00A638C7" w:rsidRPr="00A638C7" w:rsidRDefault="00A638C7" w:rsidP="00A638C7">
      <w:pPr>
        <w:widowControl/>
        <w:spacing w:line="480" w:lineRule="atLeast"/>
        <w:ind w:firstLineChars="200" w:firstLine="540"/>
        <w:rPr>
          <w:rFonts w:ascii="Microsoft Yahei" w:eastAsia="宋体" w:hAnsi="Microsoft Yahei" w:cs="宋体"/>
          <w:color w:val="404040"/>
          <w:kern w:val="0"/>
          <w:sz w:val="27"/>
          <w:szCs w:val="27"/>
        </w:rPr>
      </w:pP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“2015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年，我参加过一个游戏原画技术培训班，学时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8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个月，学费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2.7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万元，同班有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20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多名学员，基本都是在校或刚毕业的大学生，大部分通过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 xml:space="preserve"> 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培训贷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 xml:space="preserve"> 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方式支付学费。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 xml:space="preserve">” 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目前在广州从事游戏研发的顾志军告诉记者，因每天授课时间不到两个小时，讲师水平并不高，顾志军联合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lastRenderedPageBreak/>
        <w:t>同班学员一起拨打了当地政府热线投诉，最终在政府部门调解下，索回近一半的学费。</w:t>
      </w:r>
    </w:p>
    <w:p w:rsidR="00A638C7" w:rsidRPr="00A638C7" w:rsidRDefault="00A638C7" w:rsidP="00A638C7">
      <w:pPr>
        <w:widowControl/>
        <w:spacing w:line="480" w:lineRule="atLeast"/>
        <w:ind w:firstLineChars="200" w:firstLine="540"/>
        <w:rPr>
          <w:rFonts w:ascii="Microsoft Yahei" w:eastAsia="宋体" w:hAnsi="Microsoft Yahei" w:cs="宋体"/>
          <w:color w:val="404040"/>
          <w:kern w:val="0"/>
          <w:sz w:val="27"/>
          <w:szCs w:val="27"/>
        </w:rPr>
      </w:pP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 xml:space="preserve">“ 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培训贷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 xml:space="preserve"> 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多集中在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IT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行业，多数公司的惯用伎俩就是以招聘为幌子，以提供高薪工作岗位为诱饵，在面试中让应聘者以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 xml:space="preserve"> 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低压力分期还款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 xml:space="preserve"> 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的方式，贷款接受其高价培训。求职者接受培训后，公司从网贷平台得到了学费，但培训质量却难有保证，而且部分求职者在接受培训后，公司并未按照承诺为其安排满意工作。有人怕影响信用，只好硬着头皮还贷还息。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”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顾志军告诉记者，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“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培训贷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”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大约出现在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2014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年，其与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“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校园贷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”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相似，主要针对学生群体，目前正是风行期。</w:t>
      </w:r>
    </w:p>
    <w:p w:rsidR="00A638C7" w:rsidRPr="00A638C7" w:rsidRDefault="00A638C7" w:rsidP="00A638C7">
      <w:pPr>
        <w:widowControl/>
        <w:spacing w:line="480" w:lineRule="atLeas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A638C7">
        <w:rPr>
          <w:rFonts w:ascii="Microsoft Yahei" w:eastAsia="宋体" w:hAnsi="Microsoft Yahei" w:cs="宋体"/>
          <w:b/>
          <w:bCs/>
          <w:color w:val="404040"/>
          <w:kern w:val="0"/>
          <w:sz w:val="27"/>
          <w:szCs w:val="27"/>
        </w:rPr>
        <w:t>案外延展：</w:t>
      </w:r>
    </w:p>
    <w:p w:rsidR="00A638C7" w:rsidRPr="00A638C7" w:rsidRDefault="00A638C7" w:rsidP="00A638C7">
      <w:pPr>
        <w:widowControl/>
        <w:spacing w:line="480" w:lineRule="atLeast"/>
        <w:rPr>
          <w:rFonts w:ascii="宋体" w:eastAsia="宋体" w:hAnsi="宋体" w:cs="宋体"/>
          <w:kern w:val="0"/>
          <w:sz w:val="24"/>
          <w:szCs w:val="24"/>
        </w:rPr>
      </w:pPr>
      <w:r w:rsidRPr="00A638C7">
        <w:rPr>
          <w:rFonts w:ascii="Microsoft Yahei" w:eastAsia="宋体" w:hAnsi="Microsoft Yahei" w:cs="宋体"/>
          <w:b/>
          <w:bCs/>
          <w:color w:val="404040"/>
          <w:kern w:val="0"/>
          <w:sz w:val="27"/>
          <w:szCs w:val="27"/>
        </w:rPr>
        <w:t>套路深取证难，除了防范还应有什么？</w:t>
      </w:r>
    </w:p>
    <w:p w:rsidR="00A638C7" w:rsidRPr="00A638C7" w:rsidRDefault="00A638C7" w:rsidP="00A638C7">
      <w:pPr>
        <w:widowControl/>
        <w:spacing w:line="480" w:lineRule="atLeast"/>
        <w:ind w:firstLineChars="200" w:firstLine="540"/>
        <w:rPr>
          <w:rFonts w:ascii="Microsoft Yahei" w:eastAsia="宋体" w:hAnsi="Microsoft Yahei" w:cs="宋体"/>
          <w:color w:val="404040"/>
          <w:kern w:val="0"/>
          <w:sz w:val="27"/>
          <w:szCs w:val="27"/>
        </w:rPr>
      </w:pP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以招聘的名义招揽生源，再用网贷方式收取高额培训费用，这种方式该如何定性？</w:t>
      </w:r>
    </w:p>
    <w:p w:rsidR="00A638C7" w:rsidRPr="00A638C7" w:rsidRDefault="00A638C7" w:rsidP="00A638C7">
      <w:pPr>
        <w:widowControl/>
        <w:spacing w:line="480" w:lineRule="atLeast"/>
        <w:ind w:firstLineChars="200" w:firstLine="540"/>
        <w:rPr>
          <w:rFonts w:ascii="Microsoft Yahei" w:eastAsia="宋体" w:hAnsi="Microsoft Yahei" w:cs="宋体"/>
          <w:color w:val="404040"/>
          <w:kern w:val="0"/>
          <w:sz w:val="27"/>
          <w:szCs w:val="27"/>
        </w:rPr>
      </w:pP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一位受访律师对记者表示，这实际上就是一种诈骗。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“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不过，买卖双方如自愿签署协议，就很难找出违法之处。构成诈骗的前提，必须是企业主观上明知自己没有承诺的相关资质、资源，客观上虚构师资力量、培训效果、高薪岗位等。如果单从企业对应聘者做出承诺但没有兑现来说，只能算作合同违约行为。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”</w:t>
      </w:r>
    </w:p>
    <w:p w:rsidR="00A638C7" w:rsidRPr="00A638C7" w:rsidRDefault="00A638C7" w:rsidP="00A638C7">
      <w:pPr>
        <w:widowControl/>
        <w:spacing w:line="480" w:lineRule="atLeast"/>
        <w:ind w:firstLineChars="200" w:firstLine="540"/>
        <w:rPr>
          <w:rFonts w:ascii="Microsoft Yahei" w:eastAsia="宋体" w:hAnsi="Microsoft Yahei" w:cs="宋体"/>
          <w:color w:val="404040"/>
          <w:kern w:val="0"/>
          <w:sz w:val="27"/>
          <w:szCs w:val="27"/>
        </w:rPr>
      </w:pP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“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汇唐已被收购、更名，工商部门说会对属于权限范围内的违法行为进行调查，但目前尚无回复。公安部门则表示这属于经济纠纷，不能立案，只能帮助协调双方进行调解。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”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徐伟杰对记者说。</w:t>
      </w:r>
    </w:p>
    <w:p w:rsidR="00A638C7" w:rsidRPr="00A638C7" w:rsidRDefault="00A638C7" w:rsidP="00A638C7">
      <w:pPr>
        <w:widowControl/>
        <w:spacing w:line="480" w:lineRule="atLeast"/>
        <w:rPr>
          <w:rFonts w:ascii="Microsoft Yahei" w:eastAsia="宋体" w:hAnsi="Microsoft Yahei" w:cs="宋体"/>
          <w:color w:val="404040"/>
          <w:kern w:val="0"/>
          <w:sz w:val="27"/>
          <w:szCs w:val="27"/>
        </w:rPr>
      </w:pP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lastRenderedPageBreak/>
        <w:t>不过，记者了解到，近日广州警方破获了一起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“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培训贷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”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特大骗局案。涉事公司从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2015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年开始，以承诺介绍就业岗位等方式诱骗学生签订合同、贷款参加培训，而讲师不过高中学历。公司在获得贷款公司放款之后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“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跑路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”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，卷走了当地多所高校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400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多名学生约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400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万元贷款，被骗学生为了每月还贷，不得不省吃俭用、四处打工。</w:t>
      </w:r>
    </w:p>
    <w:p w:rsidR="00A638C7" w:rsidRPr="00A638C7" w:rsidRDefault="00A638C7" w:rsidP="00A638C7">
      <w:pPr>
        <w:widowControl/>
        <w:spacing w:line="480" w:lineRule="atLeast"/>
        <w:rPr>
          <w:rFonts w:ascii="Microsoft Yahei" w:eastAsia="宋体" w:hAnsi="Microsoft Yahei" w:cs="宋体"/>
          <w:color w:val="404040"/>
          <w:kern w:val="0"/>
          <w:sz w:val="27"/>
          <w:szCs w:val="27"/>
        </w:rPr>
      </w:pP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 xml:space="preserve">“ 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校园贷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 xml:space="preserve"> 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因监管严厉趋于沉寂，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 xml:space="preserve"> 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培训贷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 xml:space="preserve"> 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又浮出水面，层出不穷的手段、越来越深的套路，着实让不少人云里雾里、措手不及。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”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吉林大学政策研究室主任于天罡对记者表示，目前重点是要防止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“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培训贷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”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成为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“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校园贷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”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的变种，侵害学生权益，同时须警惕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“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培训贷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”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营销模式向网络传销发展。</w:t>
      </w:r>
    </w:p>
    <w:p w:rsidR="00A638C7" w:rsidRPr="00A638C7" w:rsidRDefault="00A638C7" w:rsidP="00A638C7">
      <w:pPr>
        <w:widowControl/>
        <w:spacing w:line="480" w:lineRule="atLeast"/>
        <w:ind w:firstLineChars="200" w:firstLine="540"/>
        <w:rPr>
          <w:rFonts w:ascii="Microsoft Yahei" w:eastAsia="宋体" w:hAnsi="Microsoft Yahei" w:cs="宋体"/>
          <w:color w:val="404040"/>
          <w:kern w:val="0"/>
          <w:sz w:val="27"/>
          <w:szCs w:val="27"/>
        </w:rPr>
      </w:pP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“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我认为，企业的违法成本太低。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”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顾志军说。为帮助同陷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“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培训贷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”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的网友维权，顾志军专门建了一个微信公众号，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“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希望立法部门加速完善有关法律法规，加大打击力度，不要再出现因无力还贷而导致的悲剧了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”</w:t>
      </w:r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>。</w:t>
      </w:r>
      <w:bookmarkStart w:id="0" w:name="_GoBack"/>
      <w:bookmarkEnd w:id="0"/>
      <w:r w:rsidRPr="00A638C7">
        <w:rPr>
          <w:rFonts w:ascii="Microsoft Yahei" w:eastAsia="宋体" w:hAnsi="Microsoft Yahei" w:cs="宋体"/>
          <w:color w:val="404040"/>
          <w:kern w:val="0"/>
          <w:sz w:val="27"/>
          <w:szCs w:val="27"/>
        </w:rPr>
        <w:t xml:space="preserve"> </w:t>
      </w:r>
    </w:p>
    <w:p w:rsidR="0071067E" w:rsidRPr="00A638C7" w:rsidRDefault="0071067E"/>
    <w:sectPr w:rsidR="0071067E" w:rsidRPr="00A638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005CF"/>
    <w:multiLevelType w:val="multilevel"/>
    <w:tmpl w:val="17B0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C7"/>
    <w:rsid w:val="0071067E"/>
    <w:rsid w:val="00A6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21626-61D6-4C38-AC82-C8704D57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569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553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059">
                      <w:marLeft w:val="-6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433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95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DDDDD"/>
                                <w:left w:val="single" w:sz="6" w:space="15" w:color="DDDDDD"/>
                                <w:bottom w:val="single" w:sz="6" w:space="0" w:color="DDDDDD"/>
                                <w:right w:val="single" w:sz="6" w:space="15" w:color="DDDDDD"/>
                              </w:divBdr>
                              <w:divsChild>
                                <w:div w:id="45726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909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4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0761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412</Words>
  <Characters>2354</Characters>
  <Application>Microsoft Office Word</Application>
  <DocSecurity>0</DocSecurity>
  <Lines>19</Lines>
  <Paragraphs>5</Paragraphs>
  <ScaleCrop>false</ScaleCrop>
  <Company>微软中国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2017-05-27T00:28:00Z</dcterms:created>
  <dcterms:modified xsi:type="dcterms:W3CDTF">2017-05-27T00:33:00Z</dcterms:modified>
</cp:coreProperties>
</file>